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4-03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euerlöscher - Neubau Regionale Schule Bützow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euerlöscher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